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6:00 p.m., Monday, November 14, 2011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b w:val="1"/>
          <w:i w:val="1"/>
          <w:sz w:val="22"/>
          <w:szCs w:val="22"/>
          <w:vertAlign w:val="baseline"/>
          <w:rtl w:val="0"/>
        </w:rPr>
        <w:t xml:space="preserve">Please arrive at the Board meeting at the start time, because the Board reserves the right to change the order of items</w:t>
      </w: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vertAlign w:val="baseline"/>
          <w:rtl w:val="0"/>
        </w:rPr>
        <w:t xml:space="preserve">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ind w:left="1440" w:right="-180" w:hanging="36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ab/>
        <w:t xml:space="preserve">    A.      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  B.      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  C.      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ab/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98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Approval of Expenditures/Payroll for October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 Policy Committee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    V.         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  </w:t>
        <w:tab/>
        <w:tab/>
        <w:t xml:space="preserve">          A.  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ab/>
        <w:t xml:space="preserve"> B     Audit Report – Rick Haney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 xml:space="preserve">  </w:t>
        <w:tab/>
        <w:t xml:space="preserve"> C.    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VI.           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0"/>
          <w:numId w:val="2"/>
        </w:numPr>
        <w:ind w:left="1902" w:hanging="371.9999999999999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Approve Interlocal Agreement for the Purchase of Natural Gas and Related Services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890" w:hanging="36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B.      Approval to surplus one (1) commercial stove/oven from Armory Building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890" w:hanging="36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C.      Accept resignation from Lynda Baumbach, McCook Elementary Principal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ab/>
        <w:t xml:space="preserve">   D.     Accept resignation from Krystal Weber, 8</w:t>
      </w:r>
      <w:r w:rsidDel="00000000" w:rsidR="00000000" w:rsidRPr="00000000">
        <w:rPr>
          <w:rFonts w:ascii="Calibri" w:cs="Calibri" w:eastAsia="Calibri" w:hAnsi="Calibri"/>
          <w:sz w:val="18"/>
          <w:szCs w:val="18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 grade science teacher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ab/>
        <w:t xml:space="preserve">   E       Accept resignation from Debbie Arp, 6</w:t>
      </w:r>
      <w:r w:rsidDel="00000000" w:rsidR="00000000" w:rsidRPr="00000000">
        <w:rPr>
          <w:rFonts w:ascii="Calibri" w:cs="Calibri" w:eastAsia="Calibri" w:hAnsi="Calibri"/>
          <w:sz w:val="18"/>
          <w:szCs w:val="18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 grade Resource teacher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ab/>
        <w:t xml:space="preserve">   F.      Accept donation of $750 from Wells Fargo Foundation to Student Council for leadership activities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 xml:space="preserve">                    G.      Amend policy 503.03 Absences Excused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ab/>
        <w:t xml:space="preserve">  H.      Amend policy 503.04 Excessive Absenteeism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 </w:t>
        <w:tab/>
        <w:tab/>
        <w:t xml:space="preserve">  I.        Approve policy 508.15 Concussion Awareness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ab/>
        <w:t xml:space="preserve">  J.       Approve policy 604.11 Citizenship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ab/>
        <w:t xml:space="preserve">  K.      Amend policy 202.02 Conflict of Interest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     </w:t>
        <w:tab/>
        <w:t xml:space="preserve">    VII.</w:t>
        <w:tab/>
        <w:t xml:space="preserve">   Positive Comments</w:t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VIII.       Closed Session – R.R.S. 84-1410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225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Reason to protect sensitive information concerning the Superintendent’s Evaluation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IX.          Adjournment</w:t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Calibri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2250" w:firstLine="18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970" w:firstLine="26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690" w:firstLine="35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410" w:firstLine="40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5130" w:firstLine="47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850" w:firstLine="56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570" w:firstLine="62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290" w:firstLine="69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8010" w:firstLine="78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1902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610" w:firstLine="22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330" w:firstLine="31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050" w:firstLine="36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770" w:firstLine="44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90" w:firstLine="53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210" w:firstLine="58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930" w:firstLine="65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650" w:firstLine="74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